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96" w:rsidRPr="003C62A9" w:rsidRDefault="007C1496" w:rsidP="003C62A9">
      <w:pPr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C62A9">
        <w:rPr>
          <w:rFonts w:ascii="Times New Roman" w:hAnsi="Times New Roman" w:cs="Times New Roman"/>
          <w:b/>
          <w:sz w:val="28"/>
          <w:szCs w:val="28"/>
        </w:rPr>
        <w:t>Гребенкина</w:t>
      </w:r>
      <w:proofErr w:type="spellEnd"/>
      <w:r w:rsidRPr="003C62A9">
        <w:rPr>
          <w:rFonts w:ascii="Times New Roman" w:hAnsi="Times New Roman" w:cs="Times New Roman"/>
          <w:b/>
          <w:sz w:val="28"/>
          <w:szCs w:val="28"/>
        </w:rPr>
        <w:t xml:space="preserve"> Светлана Васильевна,</w:t>
      </w:r>
    </w:p>
    <w:p w:rsidR="007C1496" w:rsidRPr="003C62A9" w:rsidRDefault="007C1496" w:rsidP="003C62A9">
      <w:pPr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2A9">
        <w:rPr>
          <w:rFonts w:ascii="Times New Roman" w:hAnsi="Times New Roman" w:cs="Times New Roman"/>
          <w:b/>
          <w:sz w:val="28"/>
          <w:szCs w:val="28"/>
        </w:rPr>
        <w:t xml:space="preserve">учитель начальных классов </w:t>
      </w:r>
    </w:p>
    <w:p w:rsidR="007C1496" w:rsidRPr="003C62A9" w:rsidRDefault="007C1496" w:rsidP="003C62A9">
      <w:pPr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2A9">
        <w:rPr>
          <w:rFonts w:ascii="Times New Roman" w:hAnsi="Times New Roman" w:cs="Times New Roman"/>
          <w:b/>
          <w:sz w:val="28"/>
          <w:szCs w:val="28"/>
        </w:rPr>
        <w:t>МАОУ «Лицей «</w:t>
      </w:r>
      <w:proofErr w:type="spellStart"/>
      <w:r w:rsidRPr="003C62A9">
        <w:rPr>
          <w:rFonts w:ascii="Times New Roman" w:hAnsi="Times New Roman" w:cs="Times New Roman"/>
          <w:b/>
          <w:sz w:val="28"/>
          <w:szCs w:val="28"/>
        </w:rPr>
        <w:t>ВЕКТОРиЯ</w:t>
      </w:r>
      <w:proofErr w:type="spellEnd"/>
      <w:r w:rsidRPr="003C62A9">
        <w:rPr>
          <w:rFonts w:ascii="Times New Roman" w:hAnsi="Times New Roman" w:cs="Times New Roman"/>
          <w:b/>
          <w:sz w:val="28"/>
          <w:szCs w:val="28"/>
        </w:rPr>
        <w:t>»</w:t>
      </w:r>
    </w:p>
    <w:p w:rsidR="007C1496" w:rsidRPr="003C62A9" w:rsidRDefault="007C1496" w:rsidP="003C62A9">
      <w:pPr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2A9">
        <w:rPr>
          <w:rFonts w:ascii="Times New Roman" w:hAnsi="Times New Roman" w:cs="Times New Roman"/>
          <w:b/>
          <w:sz w:val="28"/>
          <w:szCs w:val="28"/>
        </w:rPr>
        <w:t>Лысьвенского городского округа</w:t>
      </w:r>
    </w:p>
    <w:p w:rsidR="007C1496" w:rsidRDefault="007C1496" w:rsidP="003C62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62A9" w:rsidRPr="003C62A9" w:rsidRDefault="003C62A9" w:rsidP="003C62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59E" w:rsidRPr="003C62A9" w:rsidRDefault="007C1496" w:rsidP="003C6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2A9">
        <w:rPr>
          <w:rFonts w:ascii="Times New Roman" w:hAnsi="Times New Roman" w:cs="Times New Roman"/>
          <w:b/>
          <w:sz w:val="28"/>
          <w:szCs w:val="28"/>
        </w:rPr>
        <w:t>«</w:t>
      </w:r>
      <w:r w:rsidR="0064259E" w:rsidRPr="003C62A9">
        <w:rPr>
          <w:rFonts w:ascii="Times New Roman" w:hAnsi="Times New Roman" w:cs="Times New Roman"/>
          <w:b/>
          <w:sz w:val="28"/>
          <w:szCs w:val="28"/>
        </w:rPr>
        <w:t>Нравственно-этическая ориентация младших школьников</w:t>
      </w:r>
    </w:p>
    <w:p w:rsidR="005951D9" w:rsidRDefault="0064259E" w:rsidP="003C6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2A9">
        <w:rPr>
          <w:rFonts w:ascii="Times New Roman" w:hAnsi="Times New Roman" w:cs="Times New Roman"/>
          <w:b/>
          <w:sz w:val="28"/>
          <w:szCs w:val="28"/>
        </w:rPr>
        <w:t>на уроках литературного чтения</w:t>
      </w:r>
      <w:r w:rsidR="007C1496" w:rsidRPr="003C62A9">
        <w:rPr>
          <w:rFonts w:ascii="Times New Roman" w:hAnsi="Times New Roman" w:cs="Times New Roman"/>
          <w:b/>
          <w:sz w:val="28"/>
          <w:szCs w:val="28"/>
        </w:rPr>
        <w:t>»</w:t>
      </w:r>
    </w:p>
    <w:p w:rsidR="003C62A9" w:rsidRDefault="003C62A9" w:rsidP="003C6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2A9" w:rsidRPr="003C62A9" w:rsidRDefault="003C62A9" w:rsidP="003C6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106" w:rsidRPr="003C62A9" w:rsidRDefault="00236106" w:rsidP="003C62A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hAnsi="Times New Roman" w:cs="Times New Roman"/>
          <w:sz w:val="28"/>
          <w:szCs w:val="28"/>
        </w:rPr>
        <w:t>Обучение само по себе,</w:t>
      </w:r>
      <w:r w:rsidR="003C62A9">
        <w:rPr>
          <w:rFonts w:ascii="Times New Roman" w:hAnsi="Times New Roman" w:cs="Times New Roman"/>
          <w:sz w:val="28"/>
          <w:szCs w:val="28"/>
        </w:rPr>
        <w:t xml:space="preserve"> </w:t>
      </w:r>
      <w:r w:rsidRPr="003C62A9">
        <w:rPr>
          <w:rFonts w:ascii="Times New Roman" w:hAnsi="Times New Roman" w:cs="Times New Roman"/>
          <w:sz w:val="28"/>
          <w:szCs w:val="28"/>
        </w:rPr>
        <w:t>вне воспитания, есть бессмыслица,</w:t>
      </w:r>
      <w:r w:rsidR="003C62A9">
        <w:rPr>
          <w:rFonts w:ascii="Times New Roman" w:hAnsi="Times New Roman" w:cs="Times New Roman"/>
          <w:sz w:val="28"/>
          <w:szCs w:val="28"/>
        </w:rPr>
        <w:t xml:space="preserve"> </w:t>
      </w:r>
      <w:r w:rsidRPr="003C62A9">
        <w:rPr>
          <w:rFonts w:ascii="Times New Roman" w:hAnsi="Times New Roman" w:cs="Times New Roman"/>
          <w:sz w:val="28"/>
          <w:szCs w:val="28"/>
        </w:rPr>
        <w:t>ничего, кроме вреда, не приносящая</w:t>
      </w:r>
      <w:r w:rsidR="003C62A9">
        <w:rPr>
          <w:rFonts w:ascii="Times New Roman" w:hAnsi="Times New Roman" w:cs="Times New Roman"/>
          <w:sz w:val="28"/>
          <w:szCs w:val="28"/>
        </w:rPr>
        <w:t>.</w:t>
      </w:r>
    </w:p>
    <w:p w:rsidR="00236106" w:rsidRPr="003C62A9" w:rsidRDefault="00236106" w:rsidP="003C62A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C62A9">
        <w:rPr>
          <w:rFonts w:ascii="Times New Roman" w:hAnsi="Times New Roman" w:cs="Times New Roman"/>
          <w:sz w:val="28"/>
          <w:szCs w:val="28"/>
        </w:rPr>
        <w:t>К.Д.Ушинский</w:t>
      </w:r>
      <w:proofErr w:type="spellEnd"/>
    </w:p>
    <w:p w:rsidR="00236106" w:rsidRPr="003C62A9" w:rsidRDefault="00236106" w:rsidP="003C6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D7D" w:rsidRPr="003C62A9" w:rsidRDefault="003C62A9" w:rsidP="003C6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Нравственное воспитание </w:t>
      </w:r>
      <w:r w:rsidR="00E401D5" w:rsidRPr="003C62A9">
        <w:rPr>
          <w:rFonts w:ascii="Times New Roman" w:hAnsi="Times New Roman" w:cs="Times New Roman"/>
          <w:sz w:val="28"/>
          <w:szCs w:val="28"/>
        </w:rPr>
        <w:t>– важнейшая сторона во</w:t>
      </w:r>
      <w:r>
        <w:rPr>
          <w:rFonts w:ascii="Times New Roman" w:hAnsi="Times New Roman" w:cs="Times New Roman"/>
          <w:sz w:val="28"/>
          <w:szCs w:val="28"/>
        </w:rPr>
        <w:t>спитания ребёнка, способствующая</w:t>
      </w:r>
      <w:r w:rsidR="00E401D5" w:rsidRPr="003C62A9">
        <w:rPr>
          <w:rFonts w:ascii="Times New Roman" w:hAnsi="Times New Roman" w:cs="Times New Roman"/>
          <w:sz w:val="28"/>
          <w:szCs w:val="28"/>
        </w:rPr>
        <w:t xml:space="preserve"> обогащению духовного опыта, эмоциональной сферы личности. </w:t>
      </w:r>
      <w:r w:rsidR="00E401D5"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Современный урок сегодня - это урок, на котором учитель профессионально использует все возможности для развития личности ученика, её активного умственного роста, глубокого и осмысленного </w:t>
      </w:r>
      <w:bookmarkStart w:id="0" w:name="_GoBack"/>
      <w:bookmarkEnd w:id="0"/>
      <w:r w:rsidR="00E401D5"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>усвоения знаний, для формирования ее нравственных основ.</w:t>
      </w:r>
    </w:p>
    <w:p w:rsidR="008E2B85" w:rsidRPr="003C62A9" w:rsidRDefault="008E2B85" w:rsidP="003C6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ФГОС НОО нравственно-этическая ориентация является одной из составляющих личностных универсальных учебных действий и включает в себя следующее: </w:t>
      </w:r>
    </w:p>
    <w:p w:rsidR="008E2B85" w:rsidRPr="003C62A9" w:rsidRDefault="003C62A9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ориентацию </w:t>
      </w:r>
      <w:r w:rsidR="008E2B85"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нравственном содержании и смысле</w:t>
      </w:r>
      <w:r w:rsidR="007C1496"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E2B85"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собственных поступков, так и поступков окружающих людей, развитие этических чувств (стыда, вины, совести) как регуляторов морального поведения;</w:t>
      </w:r>
    </w:p>
    <w:p w:rsidR="00365D7D" w:rsidRPr="003C62A9" w:rsidRDefault="00365D7D" w:rsidP="003C6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hAnsi="Times New Roman" w:cs="Times New Roman"/>
          <w:sz w:val="28"/>
          <w:szCs w:val="28"/>
        </w:rPr>
        <w:t>- развитие доброжелательности, доверия и внимательности, готовности к сотрудничеству и дружбе, оказанию помощи тем, кто в ней нуждается;</w:t>
      </w:r>
    </w:p>
    <w:p w:rsidR="00365D7D" w:rsidRPr="003C62A9" w:rsidRDefault="008E2B85" w:rsidP="003C6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hAnsi="Times New Roman" w:cs="Times New Roman"/>
          <w:sz w:val="28"/>
          <w:szCs w:val="28"/>
        </w:rPr>
        <w:t>- р</w:t>
      </w:r>
      <w:r w:rsidR="00365D7D" w:rsidRPr="003C62A9">
        <w:rPr>
          <w:rFonts w:ascii="Times New Roman" w:hAnsi="Times New Roman" w:cs="Times New Roman"/>
          <w:sz w:val="28"/>
          <w:szCs w:val="28"/>
        </w:rPr>
        <w:t xml:space="preserve">азвитие </w:t>
      </w:r>
      <w:proofErr w:type="spellStart"/>
      <w:r w:rsidR="00365D7D" w:rsidRPr="003C62A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365D7D" w:rsidRPr="003C62A9">
        <w:rPr>
          <w:rFonts w:ascii="Times New Roman" w:hAnsi="Times New Roman" w:cs="Times New Roman"/>
          <w:sz w:val="28"/>
          <w:szCs w:val="28"/>
        </w:rPr>
        <w:t xml:space="preserve"> и сопереживания, эмоционально-нравственной отзывчивости;</w:t>
      </w:r>
    </w:p>
    <w:p w:rsidR="008E2B85" w:rsidRPr="003C62A9" w:rsidRDefault="008E2B85" w:rsidP="003C62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hAnsi="Times New Roman" w:cs="Times New Roman"/>
          <w:sz w:val="28"/>
          <w:szCs w:val="28"/>
        </w:rPr>
        <w:t>- формирование чувства прекрасного и эстетических чувств на основе знакомства с художественной литературой.</w:t>
      </w:r>
    </w:p>
    <w:p w:rsidR="008E2B85" w:rsidRPr="003C62A9" w:rsidRDefault="008E2B85" w:rsidP="003C62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hAnsi="Times New Roman" w:cs="Times New Roman"/>
          <w:sz w:val="28"/>
          <w:szCs w:val="28"/>
        </w:rPr>
        <w:t xml:space="preserve">Нравственные потребности не даются человеку от природы, их необходимо воспитывать. Комплексный характер воздействия на все компоненты нравственной сферы ребёнка, организация нравственно-ориентационной деятельности детей в начальной школе </w:t>
      </w:r>
      <w:r w:rsidR="009D5A05" w:rsidRPr="003C62A9">
        <w:rPr>
          <w:rFonts w:ascii="Times New Roman" w:hAnsi="Times New Roman" w:cs="Times New Roman"/>
          <w:sz w:val="28"/>
          <w:szCs w:val="28"/>
        </w:rPr>
        <w:t>возмож</w:t>
      </w:r>
      <w:r w:rsidR="00236106" w:rsidRPr="003C62A9">
        <w:rPr>
          <w:rFonts w:ascii="Times New Roman" w:hAnsi="Times New Roman" w:cs="Times New Roman"/>
          <w:sz w:val="28"/>
          <w:szCs w:val="28"/>
        </w:rPr>
        <w:t>ен через организацию работы с текстом на уроках л</w:t>
      </w:r>
      <w:r w:rsidR="003C62A9">
        <w:rPr>
          <w:rFonts w:ascii="Times New Roman" w:hAnsi="Times New Roman" w:cs="Times New Roman"/>
          <w:sz w:val="28"/>
          <w:szCs w:val="28"/>
        </w:rPr>
        <w:t>итературного чтения, начиная с первого</w:t>
      </w:r>
      <w:r w:rsidR="00236106" w:rsidRPr="003C62A9">
        <w:rPr>
          <w:rFonts w:ascii="Times New Roman" w:hAnsi="Times New Roman" w:cs="Times New Roman"/>
          <w:sz w:val="28"/>
          <w:szCs w:val="28"/>
        </w:rPr>
        <w:t xml:space="preserve"> класса. «Учить и воспитывать – как «молния» на куртке: обе стороны затягиваются одновременно и накрепко неторопливым движением замка – творческой мысли</w:t>
      </w:r>
      <w:r w:rsidR="00594952" w:rsidRPr="003C62A9">
        <w:rPr>
          <w:rFonts w:ascii="Times New Roman" w:hAnsi="Times New Roman" w:cs="Times New Roman"/>
          <w:sz w:val="28"/>
          <w:szCs w:val="28"/>
        </w:rPr>
        <w:t>. Вот эта составляющая мысль и есть главное в уроке» (Е. Ильин).</w:t>
      </w:r>
    </w:p>
    <w:p w:rsidR="008A4237" w:rsidRPr="003C62A9" w:rsidRDefault="003C62A9" w:rsidP="003C62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 уроках литературного чтения </w:t>
      </w:r>
      <w:r w:rsidR="00AF6620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 обучающихся формируется читательская позиция, т.е. развиваются способности учащихся воссоздавать в </w:t>
      </w:r>
      <w:r w:rsidR="00AF6620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воображении картины жизни, нарисованные писателем, мир чувств и переживаний литературных героев, умение прослеживать их судьбы; видеть авторскую позицию и оценку; определять свое эмоционально-оценочное отношение к </w:t>
      </w:r>
      <w:proofErr w:type="gramStart"/>
      <w:r w:rsidR="00AF6620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прочитанному</w:t>
      </w:r>
      <w:proofErr w:type="gramEnd"/>
      <w:r w:rsidR="00AF6620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через нравственно-этическое оценивание. Проникая во внутренний мир героев, сопереживая им, младший школьник осмысливает и свои чувства, познает образ своего «Я». </w:t>
      </w:r>
    </w:p>
    <w:p w:rsidR="00AF6620" w:rsidRPr="003C62A9" w:rsidRDefault="003C62A9" w:rsidP="003C62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Моя задача как учителя </w:t>
      </w:r>
      <w:r w:rsidR="00AF6620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— так организовать работу над текстом, чтобы ученики испытывали сильное эмоциональное воздействие художественного произведения, сопереживали его героям, волновались, радовались и огорчались, постигая нравственные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уроки произведений. Содержание </w:t>
      </w:r>
      <w:r w:rsidR="00AF6620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учебников</w:t>
      </w:r>
      <w:r w:rsidR="00534303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литературного чтения (особо выделяются темы «Поговорим о главном»)</w:t>
      </w:r>
      <w:r w:rsidR="00AF6620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УМК «Школа России» направлено на нравственно-этическую ориентацию младших школьников через произведения, которые включены в разделы: «Устное народное творчество», «Русские писатели», «О братьях наших меньших», «Писатели – детям», «Я и мои друзья», «Литературные сказки»</w:t>
      </w:r>
      <w:r w:rsidR="003F30EA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«Чудесный мир классики», «Поэтические тетради».</w:t>
      </w:r>
      <w:r w:rsidR="00534303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1028FB" w:rsidRPr="003C62A9" w:rsidRDefault="003F30EA" w:rsidP="003C62A9">
      <w:pPr>
        <w:pStyle w:val="a5"/>
        <w:widowControl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>Одним из самых первых предметов, с которыми знакомится первоклассник, является обучение грамоте. В период обучения грамоте в Азбуке, начиная с первых страниц, почти на каждом уроке знакомимся с мудрыми русскими пословицами</w:t>
      </w:r>
      <w:r w:rsidR="001028FB"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поговорками</w:t>
      </w:r>
      <w:r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труде, ученье, дружбе, мире, семье,</w:t>
      </w:r>
      <w:r w:rsidR="00E17221"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взаимоотношениях между людьми, например: « Всякий человек в деле познаётся», «Старый друг лучше новых двух»</w:t>
      </w:r>
      <w:r w:rsidR="004239C1"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другие. Выясняем, </w:t>
      </w:r>
      <w:r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чему учит каждая пословица. Периодически провожу игры с ранее изученными пословицами: </w:t>
      </w:r>
      <w:proofErr w:type="gramStart"/>
      <w:r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A4237"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Закончи пословицу» (Нет друга – ищи, а нашёл -…..</w:t>
      </w:r>
      <w:r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>) или «Восстанови пословицу» (час, время, а, потехе, Делу), «Соедини части пословиц» (Чтение, Старый друг, Береги землю родимую, лучше новых двух, как мать любимую, лучшее учение), «Отгадай пропущенное слово в пословице» (Кто любит трудиться, тому ----- не сидится), «Выбери из пословиц ту, которая относится к теме труда».</w:t>
      </w:r>
      <w:proofErr w:type="gramEnd"/>
      <w:r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Работу с </w:t>
      </w:r>
      <w:r w:rsidR="00B371F6"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>тематическими группами по</w:t>
      </w:r>
      <w:r w:rsidR="008A4237"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словиц и поговорок </w:t>
      </w:r>
      <w:r w:rsidRPr="003C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продолжаем на данных уроках все четыре года обучения. </w:t>
      </w:r>
      <w:r w:rsidR="008A4237" w:rsidRPr="003C62A9">
        <w:rPr>
          <w:rFonts w:ascii="Times New Roman" w:hAnsi="Times New Roman" w:cs="Times New Roman"/>
          <w:sz w:val="28"/>
          <w:szCs w:val="28"/>
        </w:rPr>
        <w:t xml:space="preserve">Моя задача </w:t>
      </w:r>
      <w:r w:rsidR="001028FB" w:rsidRPr="003C62A9">
        <w:rPr>
          <w:rFonts w:ascii="Times New Roman" w:hAnsi="Times New Roman" w:cs="Times New Roman"/>
          <w:sz w:val="28"/>
          <w:szCs w:val="28"/>
        </w:rPr>
        <w:t xml:space="preserve"> </w:t>
      </w:r>
      <w:r w:rsidR="001028FB" w:rsidRPr="003C62A9">
        <w:rPr>
          <w:rFonts w:ascii="Times New Roman" w:hAnsi="Times New Roman" w:cs="Times New Roman"/>
          <w:sz w:val="28"/>
          <w:szCs w:val="28"/>
          <w:lang w:bidi="ru-RU"/>
        </w:rPr>
        <w:t xml:space="preserve">– показать учащимся, что «пословица недаром молвится», что человек, включая народные изречения в свою речь, придаёт ей особую меткость, образность, выразительность; сверяет своё поведение и мысли с мнением народа. </w:t>
      </w:r>
    </w:p>
    <w:p w:rsidR="00784B81" w:rsidRPr="003C62A9" w:rsidRDefault="00784B81" w:rsidP="003C62A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2A9">
        <w:rPr>
          <w:sz w:val="28"/>
          <w:szCs w:val="28"/>
        </w:rPr>
        <w:t>Одними из первых литературных произведений, с</w:t>
      </w:r>
      <w:r w:rsidR="003C62A9">
        <w:rPr>
          <w:sz w:val="28"/>
          <w:szCs w:val="28"/>
        </w:rPr>
        <w:t xml:space="preserve"> </w:t>
      </w:r>
      <w:r w:rsidRPr="003C62A9">
        <w:rPr>
          <w:sz w:val="28"/>
          <w:szCs w:val="28"/>
        </w:rPr>
        <w:t xml:space="preserve">которыми знакомится младший школьник, являются </w:t>
      </w:r>
      <w:r w:rsidR="003C62A9">
        <w:rPr>
          <w:sz w:val="28"/>
          <w:szCs w:val="28"/>
        </w:rPr>
        <w:t xml:space="preserve">сказки, мир которых прекрасен и </w:t>
      </w:r>
      <w:r w:rsidRPr="003C62A9">
        <w:rPr>
          <w:sz w:val="28"/>
          <w:szCs w:val="28"/>
        </w:rPr>
        <w:t>увлекателен. Сказка для ребенка имеет большое воспитател</w:t>
      </w:r>
      <w:r w:rsidR="004239C1" w:rsidRPr="003C62A9">
        <w:rPr>
          <w:sz w:val="28"/>
          <w:szCs w:val="28"/>
        </w:rPr>
        <w:t>ьное и познава</w:t>
      </w:r>
      <w:r w:rsidR="003C62A9">
        <w:rPr>
          <w:sz w:val="28"/>
          <w:szCs w:val="28"/>
        </w:rPr>
        <w:t xml:space="preserve">тельное значение. Через сказку </w:t>
      </w:r>
      <w:r w:rsidR="004239C1" w:rsidRPr="003C62A9">
        <w:rPr>
          <w:sz w:val="28"/>
          <w:szCs w:val="28"/>
        </w:rPr>
        <w:t>в ребёнке можно воспитывать такие качества личности как: послушание, мудрость, уважение, ответственнос</w:t>
      </w:r>
      <w:r w:rsidR="00895070" w:rsidRPr="003C62A9">
        <w:rPr>
          <w:sz w:val="28"/>
          <w:szCs w:val="28"/>
        </w:rPr>
        <w:t>т</w:t>
      </w:r>
      <w:r w:rsidR="003C62A9">
        <w:rPr>
          <w:sz w:val="28"/>
          <w:szCs w:val="28"/>
        </w:rPr>
        <w:t xml:space="preserve">ь, умение дружить. </w:t>
      </w:r>
      <w:r w:rsidRPr="003C62A9">
        <w:rPr>
          <w:sz w:val="28"/>
          <w:szCs w:val="28"/>
        </w:rPr>
        <w:t>Произведения данного жанра в учебни</w:t>
      </w:r>
      <w:r w:rsidR="003C62A9">
        <w:rPr>
          <w:sz w:val="28"/>
          <w:szCs w:val="28"/>
        </w:rPr>
        <w:t xml:space="preserve">ках – это богатый материал, который я использую </w:t>
      </w:r>
      <w:r w:rsidRPr="003C62A9">
        <w:rPr>
          <w:sz w:val="28"/>
          <w:szCs w:val="28"/>
        </w:rPr>
        <w:t>в нескольких аспектах:</w:t>
      </w:r>
    </w:p>
    <w:p w:rsidR="005E4E49" w:rsidRPr="003C62A9" w:rsidRDefault="00784B81" w:rsidP="003C62A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поведения и мотивов действий персонажа</w:t>
      </w:r>
      <w:r w:rsidR="005E4E49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39C1" w:rsidRPr="003C62A9" w:rsidRDefault="004239C1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Сказка К.И. Чуковский</w:t>
      </w:r>
      <w:r w:rsid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Федорино</w:t>
      </w:r>
      <w:proofErr w:type="spellEnd"/>
      <w:r w:rsid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горе». </w:t>
      </w:r>
      <w:r w:rsidR="005E4E49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беседу по вопросам к тексту:</w:t>
      </w:r>
    </w:p>
    <w:p w:rsidR="004239C1" w:rsidRPr="003C62A9" w:rsidRDefault="004239C1" w:rsidP="003C62A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Зачем сказочник превращает посуду Федоры</w:t>
      </w:r>
      <w:r w:rsid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живых существ?</w:t>
      </w:r>
    </w:p>
    <w:p w:rsidR="004239C1" w:rsidRPr="003C62A9" w:rsidRDefault="004239C1" w:rsidP="003C62A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E4E49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мы видим Федору в начале и в конце сказки?</w:t>
      </w:r>
    </w:p>
    <w:p w:rsidR="005E4E49" w:rsidRPr="003C62A9" w:rsidRDefault="005E4E49" w:rsidP="003C62A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Догадайся, как автор относится </w:t>
      </w:r>
      <w:proofErr w:type="gramStart"/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Федоре?</w:t>
      </w:r>
    </w:p>
    <w:p w:rsidR="005E4E49" w:rsidRPr="003C62A9" w:rsidRDefault="005E4E49" w:rsidP="003C62A9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Можно ли соотнести пословицу «Порядок – душа всякого дела» с содержанием сказки?</w:t>
      </w:r>
    </w:p>
    <w:p w:rsidR="005E4E49" w:rsidRPr="003C62A9" w:rsidRDefault="005E4E49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</w:t>
      </w:r>
      <w:r w:rsid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 содержания сказки обсуждаем 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детьми ценности поведе</w:t>
      </w:r>
      <w:r w:rsidR="00A8173F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человека, что такое «хорошо и 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плохо».</w:t>
      </w:r>
    </w:p>
    <w:p w:rsidR="00784B81" w:rsidRPr="003C62A9" w:rsidRDefault="003C62A9" w:rsidP="003C62A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</w:t>
      </w:r>
      <w:r w:rsidR="00784B81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притчи -</w:t>
      </w:r>
      <w:r w:rsidR="00733C0C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нравоучения.</w:t>
      </w:r>
    </w:p>
    <w:p w:rsidR="00733C0C" w:rsidRPr="003C62A9" w:rsidRDefault="00733C0C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после знакомства детей с притчей «О Добре и Зле</w:t>
      </w:r>
      <w:r w:rsidR="00895070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размышляем с детьми 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над чем заставляет задуматься притча? Что учит воспитывать в себе? В чём нравственный урок притчи для каждого из вас?</w:t>
      </w:r>
    </w:p>
    <w:p w:rsidR="005A3FF4" w:rsidRPr="003C62A9" w:rsidRDefault="00784B81" w:rsidP="003C62A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Драматизация эпизодов (целой сказки) сказки</w:t>
      </w:r>
      <w:r w:rsidR="005A3FF4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19C7" w:rsidRPr="003C62A9" w:rsidRDefault="005A3FF4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разыгрывая сценки встречи Рукодельницы и Ленивицы </w:t>
      </w:r>
      <w:r w:rsidR="00A8173F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</w:t>
      </w:r>
      <w:r w:rsidR="009E19C7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Одоевского «Мороз Иванович»</w:t>
      </w:r>
      <w:r w:rsidR="009E19C7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дети получили возможность </w:t>
      </w:r>
      <w:r w:rsidR="00784B81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почувствовать эмоционально значимые ситуации</w:t>
      </w:r>
      <w:r w:rsidR="009E19C7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сказки </w:t>
      </w:r>
      <w:r w:rsidR="00784B81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проиграть эмоции</w:t>
      </w:r>
      <w:r w:rsidR="009E19C7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персонажей сказки, выразив через игру своё отношение к ним. Концовка данной сказки «А вы, детушки, думайте, гадайте, что </w:t>
      </w:r>
      <w:proofErr w:type="gramStart"/>
      <w:r w:rsidR="009E19C7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</w:t>
      </w:r>
      <w:proofErr w:type="gramEnd"/>
      <w:r w:rsidR="009E19C7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правда, что неправда: что сказано впрямь, что стороною; что шутки ради, что в н</w:t>
      </w:r>
      <w:r w:rsid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аставленье….» помогли ученикам </w:t>
      </w:r>
      <w:r w:rsidR="009E19C7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понять выражение «Какова работа – такова и награда!», но и обратить внимание на своё трудолюбие. </w:t>
      </w:r>
    </w:p>
    <w:p w:rsidR="00733C0C" w:rsidRPr="003C62A9" w:rsidRDefault="00784B81" w:rsidP="003C62A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сказки в лицах</w:t>
      </w:r>
      <w:r w:rsidR="00733C0C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4B81" w:rsidRPr="003C62A9" w:rsidRDefault="00733C0C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Любимый вид деятельности детей на уроке. Он </w:t>
      </w:r>
      <w:r w:rsidR="00784B81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возможность передать характеры г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ероев и выразить своё отношение к ним</w:t>
      </w:r>
      <w:r w:rsidR="005A3FF4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Обсуждаем с детьми, как должны быть прочитаны слова каждой роли? </w:t>
      </w:r>
      <w:r w:rsidR="005A3FF4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передать эмоции при чтении? Например, при подготовке к чтению по ролям сказки П. Бажова «Серебряное копытце» обучающимся ещё был дан совет – обратить внимание на интонацию рассказчика, его выразительную и мелодичную речь.</w:t>
      </w:r>
    </w:p>
    <w:p w:rsidR="001028FB" w:rsidRPr="003C62A9" w:rsidRDefault="003C62A9" w:rsidP="003C62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первого </w:t>
      </w:r>
      <w:r w:rsidR="001028FB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F863FF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028FB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знакомятся с художественными текстами не только отечественных авторов, но и зарубежных.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При подготовке к уроку я </w:t>
      </w:r>
      <w:r w:rsidR="008A4237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рассма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триваю не только познавательные возможност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текста, но и воспитательные. 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этого провожу аналитическую</w:t>
      </w:r>
      <w:r w:rsidR="008A4237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работу: 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содержани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изучаемого материала выделяю 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главное, </w:t>
      </w:r>
      <w:r w:rsidR="008A4237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затронет чувства моих учени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ков, окажет влияние на их п</w:t>
      </w:r>
      <w:r w:rsidR="00BA32E4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оступки.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 п</w:t>
      </w:r>
      <w:r w:rsidR="008A4237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рочтении произведения, где цент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ром анализа литературного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произведения становится герой, 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основная цель — предоставить учащимся возможности выявить качества главных героев, оценить их поступки, осмыслить проблемы и мотивы поведения, которые движут их поступками, поставить себя на место героя («вжиться» в образ). Сопереживание и оценка являются основой формирования нравственных представлений и убеждений личности. Нравственно-этическое оценивание поступков литературных героев помогает школьнику соотносить свои представления о том, что такое хорошо и что такое плохо, с общечеловеческими нравственными ценностями, получить представления о нормах поведения и взаимоотношениях людей. Все это является основой для активного прояснения учеником своей ценностно-смысловой позиции, </w:t>
      </w:r>
      <w:r w:rsidR="001028FB"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собственного отношения к событию, явлению, помогает овладеть способами действий в различных жизненных ситуациях.</w:t>
      </w:r>
    </w:p>
    <w:p w:rsidR="00E90C5A" w:rsidRPr="003C62A9" w:rsidRDefault="00E90C5A" w:rsidP="003C62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Считаю, что большое внимание при планировании урока и реализации его воспитательного аспекта нужно уделят</w:t>
      </w:r>
      <w:r w:rsid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ь постановке цели, формируемым </w:t>
      </w:r>
      <w:r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УУД у учащихся и планируемому результату урока. </w:t>
      </w:r>
    </w:p>
    <w:p w:rsidR="008A4237" w:rsidRPr="003C62A9" w:rsidRDefault="00E90C5A" w:rsidP="003C62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</w:t>
      </w:r>
      <w:r w:rsidR="00142E1D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A4237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накомство</w:t>
      </w:r>
      <w:r w:rsidR="00142E1D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творчеством </w:t>
      </w:r>
      <w:r w:rsidR="008A4237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Осеевой начинаю с рассказа «Три товарища». 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 </w:t>
      </w:r>
      <w:r w:rsidRPr="003C62A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цель:</w:t>
      </w:r>
    </w:p>
    <w:p w:rsidR="008A4237" w:rsidRPr="003C62A9" w:rsidRDefault="008A4237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C62A9">
        <w:rPr>
          <w:rFonts w:ascii="Times New Roman" w:eastAsia="Times New Roman" w:hAnsi="Times New Roman" w:cs="Times New Roman"/>
          <w:iCs/>
          <w:sz w:val="28"/>
          <w:szCs w:val="28"/>
        </w:rPr>
        <w:t>- создать условия для понимания учащимися значимости доброго отношения к другу  путем осмысленного чтения и анализа рассказа «Три товарища» В. Осеевой.</w:t>
      </w:r>
      <w:r w:rsidRPr="003C62A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E90C5A" w:rsidRPr="003C62A9" w:rsidRDefault="00E90C5A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2A9"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уделяю </w:t>
      </w:r>
      <w:proofErr w:type="gramStart"/>
      <w:r w:rsidRPr="003C62A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личностным</w:t>
      </w:r>
      <w:proofErr w:type="gramEnd"/>
      <w:r w:rsidRPr="003C62A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УУД</w:t>
      </w:r>
      <w:r w:rsidRPr="003C62A9">
        <w:rPr>
          <w:rFonts w:ascii="Times New Roman" w:eastAsia="Times New Roman" w:hAnsi="Times New Roman" w:cs="Times New Roman"/>
          <w:sz w:val="28"/>
          <w:szCs w:val="28"/>
        </w:rPr>
        <w:t>, которые будут через восприятие художественного текста направлены на формирование нравственности и эмоциональных чувств детей:</w:t>
      </w:r>
    </w:p>
    <w:p w:rsidR="008A4237" w:rsidRPr="003C62A9" w:rsidRDefault="008A4237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2A9">
        <w:rPr>
          <w:rFonts w:ascii="Times New Roman" w:eastAsia="Times New Roman" w:hAnsi="Times New Roman" w:cs="Times New Roman"/>
          <w:sz w:val="28"/>
          <w:szCs w:val="28"/>
        </w:rPr>
        <w:t>-ценить и уважать базовые ценности: «добрый поступок», «настоящий друг»;</w:t>
      </w:r>
    </w:p>
    <w:p w:rsidR="008A4237" w:rsidRPr="003C62A9" w:rsidRDefault="008A4237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2A9">
        <w:rPr>
          <w:rFonts w:ascii="Times New Roman" w:eastAsia="Times New Roman" w:hAnsi="Times New Roman" w:cs="Times New Roman"/>
          <w:sz w:val="28"/>
          <w:szCs w:val="28"/>
        </w:rPr>
        <w:t>-оценка жизненных ситуаций и поступков героев художественных текстов с точки зрения общечеловеческих норм</w:t>
      </w:r>
      <w:r w:rsidR="00E90C5A" w:rsidRPr="003C62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4237" w:rsidRPr="003C62A9" w:rsidRDefault="008A4237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u w:val="single"/>
        </w:rPr>
      </w:pPr>
      <w:r w:rsidRPr="003C62A9"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u w:val="single"/>
        </w:rPr>
        <w:t>Планируемый результат</w:t>
      </w:r>
      <w:r w:rsidR="00E90C5A" w:rsidRPr="003C62A9"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u w:val="single"/>
        </w:rPr>
        <w:t xml:space="preserve"> урока</w:t>
      </w:r>
      <w:r w:rsidRPr="003C62A9">
        <w:rPr>
          <w:rFonts w:ascii="Times New Roman" w:eastAsia="Times New Roman" w:hAnsi="Times New Roman" w:cs="Times New Roman"/>
          <w:bCs/>
          <w:i/>
          <w:color w:val="170E02"/>
          <w:sz w:val="28"/>
          <w:szCs w:val="28"/>
          <w:u w:val="single"/>
        </w:rPr>
        <w:t>:</w:t>
      </w:r>
    </w:p>
    <w:p w:rsidR="008A4237" w:rsidRPr="003C62A9" w:rsidRDefault="003C62A9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через знакомство с рассказом </w:t>
      </w:r>
      <w:proofErr w:type="spellStart"/>
      <w:r w:rsidR="008A4237" w:rsidRPr="003C62A9">
        <w:rPr>
          <w:rFonts w:ascii="Times New Roman" w:eastAsia="Times New Roman" w:hAnsi="Times New Roman" w:cs="Times New Roman"/>
          <w:sz w:val="28"/>
          <w:szCs w:val="28"/>
        </w:rPr>
        <w:t>В.Осеевой</w:t>
      </w:r>
      <w:proofErr w:type="spellEnd"/>
      <w:r w:rsidR="008A4237" w:rsidRPr="003C62A9">
        <w:rPr>
          <w:rFonts w:ascii="Times New Roman" w:eastAsia="Times New Roman" w:hAnsi="Times New Roman" w:cs="Times New Roman"/>
          <w:sz w:val="28"/>
          <w:szCs w:val="28"/>
        </w:rPr>
        <w:t xml:space="preserve">  «Три товарища» обогатят свой нравственный опыт.</w:t>
      </w:r>
    </w:p>
    <w:p w:rsidR="00784B81" w:rsidRPr="003C62A9" w:rsidRDefault="003C62A9" w:rsidP="003C62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Получат возможность ответить </w:t>
      </w:r>
      <w:r w:rsidR="008A4237" w:rsidRPr="003C62A9">
        <w:rPr>
          <w:rFonts w:ascii="Times New Roman" w:eastAsia="Times New Roman" w:hAnsi="Times New Roman" w:cs="Times New Roman"/>
          <w:sz w:val="28"/>
          <w:szCs w:val="28"/>
        </w:rPr>
        <w:t>на вопрос: кто он, настоящий друг, товарищ?</w:t>
      </w:r>
    </w:p>
    <w:p w:rsidR="00B42BBA" w:rsidRPr="003C62A9" w:rsidRDefault="00B42BBA" w:rsidP="003C62A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pacing w:val="-2"/>
          <w:sz w:val="28"/>
          <w:szCs w:val="28"/>
        </w:rPr>
      </w:pPr>
      <w:r w:rsidRPr="003C62A9">
        <w:rPr>
          <w:sz w:val="28"/>
          <w:szCs w:val="28"/>
        </w:rPr>
        <w:t>Работу на уроке начинаю с притчи Леонардо да Винчи</w:t>
      </w:r>
      <w:r w:rsidR="00BA32E4" w:rsidRPr="003C62A9">
        <w:rPr>
          <w:sz w:val="28"/>
          <w:szCs w:val="28"/>
        </w:rPr>
        <w:t xml:space="preserve"> «Наши друзья»</w:t>
      </w:r>
      <w:r w:rsidRPr="003C62A9">
        <w:rPr>
          <w:sz w:val="28"/>
          <w:szCs w:val="28"/>
        </w:rPr>
        <w:t>, после которой по опорным словам дети восстанавливают послови</w:t>
      </w:r>
      <w:r w:rsidR="00BA32E4" w:rsidRPr="003C62A9">
        <w:rPr>
          <w:sz w:val="28"/>
          <w:szCs w:val="28"/>
        </w:rPr>
        <w:t>цу «Жизнь дана на добрые</w:t>
      </w:r>
      <w:r w:rsidR="00E90C5A" w:rsidRPr="003C62A9">
        <w:rPr>
          <w:sz w:val="28"/>
          <w:szCs w:val="28"/>
        </w:rPr>
        <w:t xml:space="preserve"> дела». Дети привод</w:t>
      </w:r>
      <w:r w:rsidR="00895070" w:rsidRPr="003C62A9">
        <w:rPr>
          <w:sz w:val="28"/>
          <w:szCs w:val="28"/>
        </w:rPr>
        <w:t>ят примеры из жизни</w:t>
      </w:r>
      <w:r w:rsidR="00E90C5A" w:rsidRPr="003C62A9">
        <w:rPr>
          <w:sz w:val="28"/>
          <w:szCs w:val="28"/>
        </w:rPr>
        <w:t>, раскрывая смысл данной пословицы. Затем составляем кластер «Товарищ», раскрываем каждое п</w:t>
      </w:r>
      <w:r w:rsidR="003C62A9">
        <w:rPr>
          <w:sz w:val="28"/>
          <w:szCs w:val="28"/>
        </w:rPr>
        <w:t xml:space="preserve">онятие, входящее в его состав. </w:t>
      </w:r>
    </w:p>
    <w:p w:rsidR="00142E1D" w:rsidRPr="003C62A9" w:rsidRDefault="00BA32E4" w:rsidP="003C62A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pacing w:val="-2"/>
          <w:sz w:val="28"/>
          <w:szCs w:val="28"/>
        </w:rPr>
      </w:pPr>
      <w:r w:rsidRPr="003C62A9">
        <w:rPr>
          <w:bCs/>
          <w:noProof/>
          <w:color w:val="000000"/>
          <w:spacing w:val="-2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74E1EE9" wp14:editId="4B04914F">
            <wp:simplePos x="0" y="0"/>
            <wp:positionH relativeFrom="column">
              <wp:posOffset>1720215</wp:posOffset>
            </wp:positionH>
            <wp:positionV relativeFrom="paragraph">
              <wp:posOffset>183515</wp:posOffset>
            </wp:positionV>
            <wp:extent cx="2686050" cy="189547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32E4" w:rsidRPr="003C62A9" w:rsidRDefault="00BA32E4" w:rsidP="003C62A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pacing w:val="3"/>
          <w:sz w:val="28"/>
          <w:szCs w:val="28"/>
        </w:rPr>
      </w:pPr>
    </w:p>
    <w:p w:rsidR="00BA32E4" w:rsidRPr="003C62A9" w:rsidRDefault="00BA32E4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BA32E4" w:rsidRPr="003C62A9" w:rsidRDefault="00BA32E4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BA32E4" w:rsidRPr="003C62A9" w:rsidRDefault="00BA32E4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BA32E4" w:rsidRPr="003C62A9" w:rsidRDefault="00BA32E4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3C62A9" w:rsidRDefault="003C62A9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3C62A9" w:rsidRDefault="003C62A9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3C62A9" w:rsidRDefault="003C62A9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3C62A9" w:rsidRDefault="003C62A9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3C62A9" w:rsidRDefault="003C62A9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E17221" w:rsidRPr="003C62A9" w:rsidRDefault="00E17221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u w:val="single"/>
        </w:rPr>
      </w:pPr>
      <w:r w:rsidRPr="003C62A9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После работы с текстом, дети составляют</w:t>
      </w:r>
      <w:r w:rsidRPr="003C62A9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u w:val="single"/>
        </w:rPr>
        <w:t xml:space="preserve"> </w:t>
      </w:r>
      <w:proofErr w:type="spellStart"/>
      <w:r w:rsidRPr="003C62A9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u w:val="single"/>
        </w:rPr>
        <w:t>синквейн</w:t>
      </w:r>
      <w:proofErr w:type="spellEnd"/>
      <w:r w:rsidRPr="003C62A9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u w:val="single"/>
        </w:rPr>
        <w:t>.</w:t>
      </w:r>
    </w:p>
    <w:p w:rsidR="00142E1D" w:rsidRPr="003C62A9" w:rsidRDefault="00142E1D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Кто? </w:t>
      </w:r>
      <w:r w:rsidRPr="003C62A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Товарищ.</w:t>
      </w:r>
    </w:p>
    <w:p w:rsidR="00142E1D" w:rsidRPr="003C62A9" w:rsidRDefault="00142E1D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Какой? </w:t>
      </w:r>
      <w:r w:rsidRPr="003C62A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Верный, надёжный.</w:t>
      </w:r>
    </w:p>
    <w:p w:rsidR="00142E1D" w:rsidRPr="003C62A9" w:rsidRDefault="00142E1D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Что сделает? </w:t>
      </w:r>
      <w:r w:rsidRPr="003C62A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Поможет, поддержит, подскажет.</w:t>
      </w:r>
    </w:p>
    <w:p w:rsidR="00142E1D" w:rsidRPr="003C62A9" w:rsidRDefault="00142E1D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Основная мысль. </w:t>
      </w:r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</w:rPr>
        <w:t>Не бросит в беде одного.</w:t>
      </w:r>
    </w:p>
    <w:p w:rsidR="00142E1D" w:rsidRPr="003C62A9" w:rsidRDefault="00142E1D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6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Вывод. </w:t>
      </w:r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</w:t>
      </w:r>
    </w:p>
    <w:p w:rsidR="00BA32E4" w:rsidRPr="003C62A9" w:rsidRDefault="00BA32E4" w:rsidP="003C62A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pacing w:val="-2"/>
          <w:sz w:val="28"/>
          <w:szCs w:val="28"/>
        </w:rPr>
      </w:pPr>
      <w:r w:rsidRPr="003C62A9">
        <w:rPr>
          <w:bCs/>
          <w:color w:val="000000"/>
          <w:spacing w:val="-2"/>
          <w:sz w:val="28"/>
          <w:szCs w:val="28"/>
        </w:rPr>
        <w:t>Очень нравится моим ученикам приём «Поблагодари писателя»</w:t>
      </w:r>
    </w:p>
    <w:p w:rsidR="00BA32E4" w:rsidRPr="003C62A9" w:rsidRDefault="00BA32E4" w:rsidP="003C62A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pacing w:val="-2"/>
          <w:sz w:val="28"/>
          <w:szCs w:val="28"/>
        </w:rPr>
      </w:pPr>
      <w:r w:rsidRPr="003C62A9">
        <w:rPr>
          <w:bCs/>
          <w:color w:val="000000"/>
          <w:spacing w:val="-2"/>
          <w:sz w:val="28"/>
          <w:szCs w:val="28"/>
        </w:rPr>
        <w:t>- Представь, что к нам на урок пришла В.А. Осеева.</w:t>
      </w:r>
    </w:p>
    <w:p w:rsidR="00BA32E4" w:rsidRPr="003C62A9" w:rsidRDefault="00BA32E4" w:rsidP="003C62A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C62A9">
        <w:rPr>
          <w:bCs/>
          <w:color w:val="000000"/>
          <w:spacing w:val="-2"/>
          <w:sz w:val="28"/>
          <w:szCs w:val="28"/>
        </w:rPr>
        <w:lastRenderedPageBreak/>
        <w:t>-</w:t>
      </w:r>
      <w:r w:rsidRPr="003C62A9">
        <w:rPr>
          <w:sz w:val="28"/>
          <w:szCs w:val="28"/>
        </w:rPr>
        <w:t xml:space="preserve"> За</w:t>
      </w:r>
      <w:r w:rsidR="00EE2998">
        <w:rPr>
          <w:sz w:val="28"/>
          <w:szCs w:val="28"/>
        </w:rPr>
        <w:t xml:space="preserve"> что Вам хочется поблагодарить </w:t>
      </w:r>
      <w:r w:rsidRPr="003C62A9">
        <w:rPr>
          <w:sz w:val="28"/>
          <w:szCs w:val="28"/>
        </w:rPr>
        <w:t>Валентину Александровну?</w:t>
      </w:r>
    </w:p>
    <w:p w:rsidR="00142E1D" w:rsidRPr="003C62A9" w:rsidRDefault="00142E1D" w:rsidP="003C62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Данное художественное </w:t>
      </w:r>
      <w:r w:rsidR="00EE29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произведение даёт </w:t>
      </w:r>
      <w:r w:rsidRPr="003C62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возможность</w:t>
      </w:r>
      <w:r w:rsidR="00BA32E4" w:rsidRPr="003C62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детям </w:t>
      </w:r>
      <w:r w:rsidR="00EE29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разобраться в человеческих </w:t>
      </w:r>
      <w:r w:rsidRPr="003C62A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отношениях через жизненную сценку. </w:t>
      </w:r>
    </w:p>
    <w:p w:rsidR="00741A6A" w:rsidRPr="003C62A9" w:rsidRDefault="00DF5F11" w:rsidP="00EE299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переходе в среднее звено, мои четвероклассники прошли психологич</w:t>
      </w:r>
      <w:r w:rsidR="00EE2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еское анкетирование, где среди 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девяти показателей</w:t>
      </w:r>
      <w:r w:rsidR="00741A6A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успешности</w:t>
      </w:r>
      <w:r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был вопрос формирования нравственности</w:t>
      </w:r>
      <w:r w:rsidR="00741A6A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41A6A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741A6A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обучающихся. Из 32 человек 18 показали высокий уровень, 14 – средний. </w:t>
      </w:r>
      <w:proofErr w:type="gramStart"/>
      <w:r w:rsidR="00741A6A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с </w:t>
      </w:r>
      <w:r w:rsidR="00EE2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уверенностью могу сказать, что </w:t>
      </w:r>
      <w:r w:rsidR="00741A6A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процесс на уроках литературного чтения, который специально направлен на ценностно-смысловую ориентацию через формы и методы организации деятельности учащихся, воздействующие на эмоционально-чувственную сферу школьника, ставящие его в ситуации ц</w:t>
      </w:r>
      <w:r w:rsidR="00EE2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енностного выбора и нахождения многообразных способов </w:t>
      </w:r>
      <w:r w:rsidR="00741A6A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 для их разрешения, в ситуации нравственно-этического оценивания, активного самоопределения в мире ценностей, наиболее способствует эффективности формирования нравственных ценностей младших</w:t>
      </w:r>
      <w:proofErr w:type="gramEnd"/>
      <w:r w:rsidR="00741A6A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школьников: товарищества, коллективизма, патриотизма, активного отношения к действительности, глубокого уважения к людям труда</w:t>
      </w:r>
      <w:r w:rsidR="00E401D5" w:rsidRPr="003C62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1496" w:rsidRPr="003C62A9" w:rsidRDefault="007C1496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496" w:rsidRPr="003C62A9" w:rsidRDefault="007C1496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496" w:rsidRPr="003C62A9" w:rsidRDefault="007C1496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496" w:rsidRPr="003C62A9" w:rsidRDefault="007C1496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496" w:rsidRPr="003C62A9" w:rsidRDefault="007C1496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496" w:rsidRPr="003C62A9" w:rsidRDefault="007C1496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A9"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7C1496" w:rsidRPr="003C62A9" w:rsidRDefault="007C1496" w:rsidP="003C62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496" w:rsidRPr="003C62A9" w:rsidRDefault="007C1496" w:rsidP="003C62A9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Как проектировать универсальные учебные действия в начальной школе: от действия к мысли: Пос. для учителя; Под ред. А.Г. </w:t>
      </w:r>
      <w:proofErr w:type="spellStart"/>
      <w:r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Асмолова</w:t>
      </w:r>
      <w:proofErr w:type="spellEnd"/>
      <w:r w:rsidRPr="003C62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М., 2008.</w:t>
      </w:r>
    </w:p>
    <w:p w:rsidR="007C1496" w:rsidRPr="003C62A9" w:rsidRDefault="007C1496" w:rsidP="003C62A9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Божевич</w:t>
      </w:r>
      <w:proofErr w:type="spellEnd"/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Л.И., О нравственном развитии и воспитании детей; вопросы психологии. – М.: Просвещение, 2015.</w:t>
      </w:r>
    </w:p>
    <w:p w:rsidR="007C1496" w:rsidRPr="003C62A9" w:rsidRDefault="007C1496" w:rsidP="003C62A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Горьков</w:t>
      </w:r>
      <w:proofErr w:type="spellEnd"/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Е.Н., Воспитание личности школьника в нравственной деятельности: метод рекомендации. – М.: Дрофа ,2015.</w:t>
      </w:r>
    </w:p>
    <w:p w:rsidR="007C1496" w:rsidRPr="003C62A9" w:rsidRDefault="007C1496" w:rsidP="003C62A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Марьенко И.С., Нравственные становления личности школьника. </w:t>
      </w:r>
      <w:proofErr w:type="gramStart"/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</w:t>
      </w:r>
      <w:proofErr w:type="gramEnd"/>
      <w:r w:rsidRPr="003C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Просвещение,2015. </w:t>
      </w:r>
    </w:p>
    <w:p w:rsidR="007C1496" w:rsidRPr="007C1496" w:rsidRDefault="007C1496" w:rsidP="007C1496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C1496" w:rsidRPr="007C1496" w:rsidRDefault="007C1496" w:rsidP="007C149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C1496" w:rsidRPr="007C1496" w:rsidSect="005951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AC" w:rsidRDefault="003838AC" w:rsidP="00E401D5">
      <w:pPr>
        <w:spacing w:after="0" w:line="240" w:lineRule="auto"/>
      </w:pPr>
      <w:r>
        <w:separator/>
      </w:r>
    </w:p>
  </w:endnote>
  <w:endnote w:type="continuationSeparator" w:id="0">
    <w:p w:rsidR="003838AC" w:rsidRDefault="003838AC" w:rsidP="00E4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C7" w:rsidRDefault="009E19C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5657"/>
      <w:docPartObj>
        <w:docPartGallery w:val="Page Numbers (Bottom of Page)"/>
        <w:docPartUnique/>
      </w:docPartObj>
    </w:sdtPr>
    <w:sdtEndPr/>
    <w:sdtContent>
      <w:p w:rsidR="009E19C7" w:rsidRDefault="003838A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9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9C7" w:rsidRDefault="009E19C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C7" w:rsidRDefault="009E19C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AC" w:rsidRDefault="003838AC" w:rsidP="00E401D5">
      <w:pPr>
        <w:spacing w:after="0" w:line="240" w:lineRule="auto"/>
      </w:pPr>
      <w:r>
        <w:separator/>
      </w:r>
    </w:p>
  </w:footnote>
  <w:footnote w:type="continuationSeparator" w:id="0">
    <w:p w:rsidR="003838AC" w:rsidRDefault="003838AC" w:rsidP="00E40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C7" w:rsidRDefault="009E19C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C7" w:rsidRDefault="009E19C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9C7" w:rsidRDefault="009E19C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75AD"/>
    <w:multiLevelType w:val="hybridMultilevel"/>
    <w:tmpl w:val="8DF8E948"/>
    <w:lvl w:ilvl="0" w:tplc="0419000F">
      <w:start w:val="1"/>
      <w:numFmt w:val="decimal"/>
      <w:lvlText w:val="%1."/>
      <w:lvlJc w:val="left"/>
      <w:pPr>
        <w:ind w:left="1373" w:hanging="360"/>
      </w:p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1">
    <w:nsid w:val="27791354"/>
    <w:multiLevelType w:val="hybridMultilevel"/>
    <w:tmpl w:val="7E0E4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1101F"/>
    <w:multiLevelType w:val="hybridMultilevel"/>
    <w:tmpl w:val="D88857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F0033"/>
    <w:multiLevelType w:val="multilevel"/>
    <w:tmpl w:val="C3B44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59E"/>
    <w:rsid w:val="000D48A2"/>
    <w:rsid w:val="000F67C9"/>
    <w:rsid w:val="001028FB"/>
    <w:rsid w:val="00142E1D"/>
    <w:rsid w:val="001F1D30"/>
    <w:rsid w:val="00236106"/>
    <w:rsid w:val="00255404"/>
    <w:rsid w:val="00365D7D"/>
    <w:rsid w:val="003838AC"/>
    <w:rsid w:val="003C62A9"/>
    <w:rsid w:val="003F30EA"/>
    <w:rsid w:val="004239C1"/>
    <w:rsid w:val="004622C2"/>
    <w:rsid w:val="0051722E"/>
    <w:rsid w:val="00534303"/>
    <w:rsid w:val="0057703C"/>
    <w:rsid w:val="00594952"/>
    <w:rsid w:val="005951D9"/>
    <w:rsid w:val="005A3FF4"/>
    <w:rsid w:val="005D0AE9"/>
    <w:rsid w:val="005E4E49"/>
    <w:rsid w:val="0064259E"/>
    <w:rsid w:val="00733C0C"/>
    <w:rsid w:val="00741A6A"/>
    <w:rsid w:val="00784B81"/>
    <w:rsid w:val="007C1496"/>
    <w:rsid w:val="00895070"/>
    <w:rsid w:val="008A4237"/>
    <w:rsid w:val="008E2B85"/>
    <w:rsid w:val="008E2CBF"/>
    <w:rsid w:val="009D5A05"/>
    <w:rsid w:val="009E19C7"/>
    <w:rsid w:val="00A34C51"/>
    <w:rsid w:val="00A8173F"/>
    <w:rsid w:val="00AF6620"/>
    <w:rsid w:val="00B371F6"/>
    <w:rsid w:val="00B42BBA"/>
    <w:rsid w:val="00BA32E4"/>
    <w:rsid w:val="00C01858"/>
    <w:rsid w:val="00CF48D1"/>
    <w:rsid w:val="00DF5F11"/>
    <w:rsid w:val="00E17221"/>
    <w:rsid w:val="00E401D5"/>
    <w:rsid w:val="00E90C5A"/>
    <w:rsid w:val="00EE2998"/>
    <w:rsid w:val="00F30B88"/>
    <w:rsid w:val="00F8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D9"/>
  </w:style>
  <w:style w:type="paragraph" w:styleId="1">
    <w:name w:val="heading 1"/>
    <w:basedOn w:val="a"/>
    <w:next w:val="a"/>
    <w:link w:val="10"/>
    <w:qFormat/>
    <w:rsid w:val="001028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color w:val="000000"/>
      <w:kern w:val="1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3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84B8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028FB"/>
    <w:rPr>
      <w:rFonts w:ascii="Arial" w:eastAsia="Times New Roman" w:hAnsi="Arial" w:cs="Arial"/>
      <w:b/>
      <w:color w:val="000000"/>
      <w:kern w:val="1"/>
      <w:sz w:val="28"/>
      <w:szCs w:val="20"/>
      <w:lang w:val="en-US" w:eastAsia="ru-RU"/>
    </w:rPr>
  </w:style>
  <w:style w:type="paragraph" w:styleId="a5">
    <w:name w:val="No Spacing"/>
    <w:basedOn w:val="a"/>
    <w:qFormat/>
    <w:rsid w:val="001028FB"/>
    <w:pPr>
      <w:widowControl w:val="0"/>
      <w:spacing w:after="0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2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BB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40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401D5"/>
  </w:style>
  <w:style w:type="paragraph" w:styleId="aa">
    <w:name w:val="footer"/>
    <w:basedOn w:val="a"/>
    <w:link w:val="ab"/>
    <w:uiPriority w:val="99"/>
    <w:unhideWhenUsed/>
    <w:rsid w:val="00E40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01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5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2023-10-07T04:49:00Z</dcterms:created>
  <dcterms:modified xsi:type="dcterms:W3CDTF">2023-10-16T15:55:00Z</dcterms:modified>
</cp:coreProperties>
</file>